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72746AA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47A6A">
        <w:rPr>
          <w:rFonts w:hint="eastAsia"/>
          <w:b/>
          <w:bCs/>
          <w:sz w:val="32"/>
          <w:szCs w:val="32"/>
        </w:rPr>
        <w:t>数据可视化与应用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D1E90A9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47A6A" w:rsidRPr="00447A6A">
        <w:rPr>
          <w:rFonts w:hint="eastAsia"/>
          <w:b/>
          <w:bCs/>
          <w:color w:val="0000FF"/>
          <w:sz w:val="28"/>
          <w:szCs w:val="28"/>
        </w:rPr>
        <w:t>数据科学与大数据技术</w:t>
      </w:r>
      <w:r w:rsidR="00447A6A" w:rsidRPr="00447A6A">
        <w:rPr>
          <w:rFonts w:hint="eastAsia"/>
          <w:b/>
          <w:bCs/>
          <w:color w:val="0000FF"/>
          <w:sz w:val="28"/>
          <w:szCs w:val="28"/>
        </w:rPr>
        <w:t>18-[1-2]</w:t>
      </w:r>
      <w:r w:rsidR="00447A6A" w:rsidRPr="00447A6A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447A6A">
        <w:rPr>
          <w:rFonts w:hint="eastAsia"/>
          <w:b/>
          <w:bCs/>
          <w:color w:val="0000FF"/>
          <w:sz w:val="28"/>
          <w:szCs w:val="28"/>
        </w:rPr>
        <w:t>王雪颖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447A6A">
        <w:rPr>
          <w:b/>
          <w:bCs/>
          <w:color w:val="0000FF"/>
          <w:sz w:val="28"/>
          <w:szCs w:val="28"/>
        </w:rPr>
        <w:t>17709903711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7AB7721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447A6A">
        <w:rPr>
          <w:rFonts w:hint="eastAsia"/>
          <w:color w:val="000000" w:themeColor="text1"/>
          <w:sz w:val="28"/>
          <w:szCs w:val="28"/>
        </w:rPr>
        <w:t>数据</w:t>
      </w:r>
      <w:r w:rsidR="006E7555">
        <w:rPr>
          <w:rFonts w:hint="eastAsia"/>
          <w:color w:val="000000" w:themeColor="text1"/>
          <w:sz w:val="28"/>
          <w:szCs w:val="28"/>
        </w:rPr>
        <w:t>可视化</w:t>
      </w:r>
      <w:r w:rsidR="00447A6A">
        <w:rPr>
          <w:rFonts w:hint="eastAsia"/>
          <w:color w:val="000000" w:themeColor="text1"/>
          <w:sz w:val="28"/>
          <w:szCs w:val="28"/>
        </w:rPr>
        <w:t>与</w:t>
      </w:r>
      <w:r w:rsidR="006E7555">
        <w:rPr>
          <w:rFonts w:hint="eastAsia"/>
          <w:color w:val="000000" w:themeColor="text1"/>
          <w:sz w:val="28"/>
          <w:szCs w:val="28"/>
        </w:rPr>
        <w:t>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2101E5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0F8631EE" w:rsidR="00BA014C" w:rsidRPr="00BA014C" w:rsidRDefault="005950C1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每次开课将通过联系群进行通知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13C75607" w:rsidR="00B63409" w:rsidRPr="00931014" w:rsidRDefault="005950C1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613C0882" wp14:editId="571F4562">
            <wp:extent cx="2393031" cy="30022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805" cy="303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CF642" w14:textId="77777777" w:rsidR="001A694D" w:rsidRDefault="001A694D">
      <w:r>
        <w:separator/>
      </w:r>
    </w:p>
  </w:endnote>
  <w:endnote w:type="continuationSeparator" w:id="0">
    <w:p w14:paraId="74F82EA9" w14:textId="77777777" w:rsidR="001A694D" w:rsidRDefault="001A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F2B5C" w14:textId="77777777" w:rsidR="001A694D" w:rsidRDefault="001A694D">
      <w:r>
        <w:separator/>
      </w:r>
    </w:p>
  </w:footnote>
  <w:footnote w:type="continuationSeparator" w:id="0">
    <w:p w14:paraId="64C7E4AF" w14:textId="77777777" w:rsidR="001A694D" w:rsidRDefault="001A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0D40CC"/>
    <w:rsid w:val="001212DA"/>
    <w:rsid w:val="00144B47"/>
    <w:rsid w:val="00170A7E"/>
    <w:rsid w:val="001A694D"/>
    <w:rsid w:val="00261992"/>
    <w:rsid w:val="00314CBE"/>
    <w:rsid w:val="003B419C"/>
    <w:rsid w:val="00416297"/>
    <w:rsid w:val="00447A6A"/>
    <w:rsid w:val="00465F8E"/>
    <w:rsid w:val="004D07F4"/>
    <w:rsid w:val="005950C1"/>
    <w:rsid w:val="005B2729"/>
    <w:rsid w:val="00610766"/>
    <w:rsid w:val="006A1610"/>
    <w:rsid w:val="006E7555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91AB0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</cp:lastModifiedBy>
  <cp:revision>23</cp:revision>
  <dcterms:created xsi:type="dcterms:W3CDTF">2020-04-08T03:46:00Z</dcterms:created>
  <dcterms:modified xsi:type="dcterms:W3CDTF">2020-08-25T13:10:00Z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